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703D" w14:textId="77777777" w:rsidR="00BB476B" w:rsidRDefault="00BB476B" w:rsidP="00BB476B">
      <w:pPr>
        <w:jc w:val="center"/>
        <w:rPr>
          <w:b/>
        </w:rPr>
      </w:pPr>
      <w:r>
        <w:rPr>
          <w:b/>
        </w:rPr>
        <w:t>PAP Axe 1. Education aux choix</w:t>
      </w:r>
    </w:p>
    <w:p w14:paraId="1E349C9E" w14:textId="77777777" w:rsidR="00C56840" w:rsidRDefault="00AB3392" w:rsidP="00BB476B">
      <w:pPr>
        <w:jc w:val="center"/>
        <w:rPr>
          <w:b/>
        </w:rPr>
      </w:pPr>
      <w:r w:rsidRPr="00AB3392">
        <w:rPr>
          <w:b/>
        </w:rPr>
        <w:t xml:space="preserve">Orientation et Conseil de classe : synthèse de </w:t>
      </w:r>
      <w:r w:rsidR="00A378FE">
        <w:rPr>
          <w:b/>
        </w:rPr>
        <w:t xml:space="preserve">la réunion de </w:t>
      </w:r>
      <w:r w:rsidRPr="00AB3392">
        <w:rPr>
          <w:b/>
        </w:rPr>
        <w:t xml:space="preserve">septembre </w:t>
      </w:r>
    </w:p>
    <w:p w14:paraId="636925AC" w14:textId="77777777" w:rsidR="00AB3392" w:rsidRDefault="00AB3392" w:rsidP="00AB3392">
      <w:pPr>
        <w:pStyle w:val="Pardeliste"/>
        <w:numPr>
          <w:ilvl w:val="0"/>
          <w:numId w:val="1"/>
        </w:numPr>
        <w:jc w:val="both"/>
      </w:pPr>
      <w:r w:rsidRPr="00AB3392">
        <w:rPr>
          <w:b/>
        </w:rPr>
        <w:t>Objectifs de la réunion</w:t>
      </w:r>
      <w:r>
        <w:t xml:space="preserve"> : </w:t>
      </w:r>
    </w:p>
    <w:p w14:paraId="53D7343D" w14:textId="77777777" w:rsidR="00AB3392" w:rsidRDefault="00AB3392" w:rsidP="00BB476B">
      <w:pPr>
        <w:pStyle w:val="Pardeliste"/>
        <w:numPr>
          <w:ilvl w:val="1"/>
          <w:numId w:val="4"/>
        </w:numPr>
        <w:jc w:val="both"/>
      </w:pPr>
      <w:r>
        <w:t>Finir l’élaboration du tableau synthétisant les contradictions relevées lors des observations de Conseil de classe dans les deux établissements impliqués ;</w:t>
      </w:r>
    </w:p>
    <w:p w14:paraId="01FBF290" w14:textId="77777777" w:rsidR="00AB3392" w:rsidRDefault="00AB3392" w:rsidP="00BB476B">
      <w:pPr>
        <w:pStyle w:val="Pardeliste"/>
        <w:numPr>
          <w:ilvl w:val="1"/>
          <w:numId w:val="4"/>
        </w:numPr>
        <w:jc w:val="both"/>
      </w:pPr>
      <w:r>
        <w:t>Elaborer une stratégie de communication de ceux-ci avec les directions et planifier les étapes qui mènent à la journée pédagogique ;</w:t>
      </w:r>
    </w:p>
    <w:p w14:paraId="39952F17" w14:textId="77777777" w:rsidR="00AB3392" w:rsidRDefault="00AB3392" w:rsidP="00BB476B">
      <w:pPr>
        <w:pStyle w:val="Pardeliste"/>
        <w:numPr>
          <w:ilvl w:val="1"/>
          <w:numId w:val="4"/>
        </w:numPr>
        <w:jc w:val="both"/>
      </w:pPr>
      <w:r>
        <w:t xml:space="preserve">Fixer un calendrier sur la base des </w:t>
      </w:r>
      <w:bookmarkStart w:id="0" w:name="_GoBack"/>
      <w:bookmarkEnd w:id="0"/>
      <w:r>
        <w:t>étapes à franchir.</w:t>
      </w:r>
    </w:p>
    <w:p w14:paraId="2B3C68B7" w14:textId="77777777" w:rsidR="00BB476B" w:rsidRDefault="00BB476B" w:rsidP="00AB3392">
      <w:pPr>
        <w:pStyle w:val="Pardeliste"/>
        <w:ind w:left="1440"/>
        <w:jc w:val="both"/>
      </w:pPr>
    </w:p>
    <w:p w14:paraId="4789F96A" w14:textId="77777777" w:rsidR="00BB476B" w:rsidRDefault="00AB3392" w:rsidP="00BB476B">
      <w:pPr>
        <w:pStyle w:val="Pardeliste"/>
        <w:numPr>
          <w:ilvl w:val="0"/>
          <w:numId w:val="5"/>
        </w:numPr>
        <w:jc w:val="both"/>
        <w:rPr>
          <w:b/>
        </w:rPr>
      </w:pPr>
      <w:r w:rsidRPr="00BB476B">
        <w:rPr>
          <w:b/>
        </w:rPr>
        <w:t xml:space="preserve">Tableau des contradictions : </w:t>
      </w:r>
    </w:p>
    <w:p w14:paraId="1332358C" w14:textId="77777777" w:rsidR="00BB476B" w:rsidRDefault="00BB476B" w:rsidP="00BB476B">
      <w:pPr>
        <w:pStyle w:val="Pardeliste"/>
        <w:jc w:val="both"/>
        <w:rPr>
          <w:b/>
        </w:rPr>
      </w:pPr>
    </w:p>
    <w:p w14:paraId="083CEDC4" w14:textId="77777777" w:rsidR="00AB3392" w:rsidRPr="00BB476B" w:rsidRDefault="00AB3392" w:rsidP="00BB476B">
      <w:pPr>
        <w:pStyle w:val="Pardeliste"/>
        <w:jc w:val="both"/>
        <w:rPr>
          <w:b/>
        </w:rPr>
      </w:pPr>
      <w:r w:rsidRPr="00BB476B">
        <w:rPr>
          <w:b/>
        </w:rPr>
        <w:t xml:space="preserve">Lors des conseils de classe, nous avons observé 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3935"/>
      </w:tblGrid>
      <w:tr w:rsidR="00AB3392" w:rsidRPr="00AB3392" w14:paraId="20D43A06" w14:textId="77777777" w:rsidTr="00D06DA0">
        <w:tc>
          <w:tcPr>
            <w:tcW w:w="4503" w:type="dxa"/>
          </w:tcPr>
          <w:p w14:paraId="247A2AA2" w14:textId="77777777" w:rsidR="00AB3392" w:rsidRPr="00AB3392" w:rsidRDefault="00AB3392" w:rsidP="00BB476B">
            <w:pPr>
              <w:spacing w:after="200" w:line="276" w:lineRule="auto"/>
              <w:rPr>
                <w:lang w:val="fr-FR"/>
              </w:rPr>
            </w:pPr>
            <w:r>
              <w:t>l</w:t>
            </w:r>
            <w:r w:rsidRPr="00AB3392">
              <w:rPr>
                <w:lang w:val="fr-FR"/>
              </w:rPr>
              <w:t>e souci d’échanger des informations collecté</w:t>
            </w:r>
            <w:r>
              <w:rPr>
                <w:lang w:val="fr-FR"/>
              </w:rPr>
              <w:t>es par tous les types d’acteurs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  <w:textDirection w:val="tbRl"/>
            <w:vAlign w:val="center"/>
          </w:tcPr>
          <w:p w14:paraId="7DC245B1" w14:textId="77777777" w:rsidR="00AB3392" w:rsidRPr="00BB476B" w:rsidRDefault="00AB3392" w:rsidP="00BB476B">
            <w:pPr>
              <w:spacing w:after="200" w:line="276" w:lineRule="auto"/>
              <w:contextualSpacing/>
              <w:jc w:val="center"/>
              <w:rPr>
                <w:b/>
                <w:sz w:val="40"/>
                <w:szCs w:val="40"/>
                <w:lang w:val="fr-FR"/>
              </w:rPr>
            </w:pPr>
            <w:r w:rsidRPr="00BB476B">
              <w:rPr>
                <w:b/>
                <w:sz w:val="40"/>
                <w:szCs w:val="40"/>
                <w:lang w:val="fr-FR"/>
              </w:rPr>
              <w:t>MAIS</w:t>
            </w:r>
          </w:p>
        </w:tc>
        <w:tc>
          <w:tcPr>
            <w:tcW w:w="3935" w:type="dxa"/>
            <w:vAlign w:val="center"/>
          </w:tcPr>
          <w:p w14:paraId="20F88406" w14:textId="77777777" w:rsidR="00AB3392" w:rsidRPr="00AB3392" w:rsidRDefault="00AB3392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un m</w:t>
            </w:r>
            <w:r w:rsidRPr="00AB3392">
              <w:rPr>
                <w:lang w:val="fr-FR"/>
              </w:rPr>
              <w:t>anque de centralisation de celles-ci, de coordination de leur collecte, source de contradictions et de sous-exploitation</w:t>
            </w:r>
          </w:p>
          <w:p w14:paraId="78EDA33B" w14:textId="77777777" w:rsidR="00AB3392" w:rsidRPr="00AB3392" w:rsidRDefault="00AB3392" w:rsidP="00BB476B">
            <w:pPr>
              <w:spacing w:after="200" w:line="276" w:lineRule="auto"/>
              <w:rPr>
                <w:i/>
                <w:lang w:val="fr-FR"/>
              </w:rPr>
            </w:pPr>
            <w:r w:rsidRPr="00AB3392">
              <w:rPr>
                <w:i/>
                <w:lang w:val="fr-FR"/>
              </w:rPr>
              <w:t xml:space="preserve">Ex : </w:t>
            </w:r>
            <w:r>
              <w:rPr>
                <w:i/>
                <w:lang w:val="fr-FR"/>
              </w:rPr>
              <w:t>En cas d’a</w:t>
            </w:r>
            <w:r w:rsidRPr="00AB3392">
              <w:rPr>
                <w:i/>
                <w:lang w:val="fr-FR"/>
              </w:rPr>
              <w:t>bsence d’un partenaire =&gt; pas de relais d’information disponible.</w:t>
            </w:r>
          </w:p>
          <w:p w14:paraId="4F9C1275" w14:textId="77777777" w:rsidR="00AB3392" w:rsidRPr="00AB3392" w:rsidRDefault="00AB3392" w:rsidP="00BB476B">
            <w:pPr>
              <w:spacing w:after="200" w:line="276" w:lineRule="auto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Ex : des informations contradictoires </w:t>
            </w:r>
            <w:r w:rsidRPr="00AB3392">
              <w:rPr>
                <w:i/>
                <w:lang w:val="fr-FR"/>
              </w:rPr>
              <w:t xml:space="preserve">sur les trajectoires </w:t>
            </w:r>
            <w:r>
              <w:rPr>
                <w:i/>
                <w:lang w:val="fr-FR"/>
              </w:rPr>
              <w:t>envisagées par le</w:t>
            </w:r>
            <w:r w:rsidRPr="00AB3392">
              <w:rPr>
                <w:i/>
                <w:lang w:val="fr-FR"/>
              </w:rPr>
              <w:t>s élèves</w:t>
            </w:r>
          </w:p>
          <w:p w14:paraId="317CEE71" w14:textId="77777777" w:rsidR="00AB3392" w:rsidRPr="00AB3392" w:rsidRDefault="00AB3392" w:rsidP="00BB476B">
            <w:pPr>
              <w:spacing w:after="200" w:line="276" w:lineRule="auto"/>
              <w:rPr>
                <w:lang w:val="fr-FR"/>
              </w:rPr>
            </w:pPr>
            <w:r w:rsidRPr="00AB3392">
              <w:rPr>
                <w:i/>
                <w:lang w:val="fr-FR"/>
              </w:rPr>
              <w:t xml:space="preserve">Ex : aucun </w:t>
            </w:r>
            <w:r>
              <w:rPr>
                <w:i/>
                <w:lang w:val="fr-FR"/>
              </w:rPr>
              <w:t>emploi</w:t>
            </w:r>
            <w:r w:rsidRPr="00AB3392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d</w:t>
            </w:r>
            <w:r w:rsidRPr="00AB3392">
              <w:rPr>
                <w:i/>
                <w:lang w:val="fr-FR"/>
              </w:rPr>
              <w:t>es informations collectées.</w:t>
            </w:r>
          </w:p>
        </w:tc>
      </w:tr>
      <w:tr w:rsidR="00AB3392" w:rsidRPr="00AB3392" w14:paraId="6FDB6236" w14:textId="77777777" w:rsidTr="00D06DA0">
        <w:tc>
          <w:tcPr>
            <w:tcW w:w="4503" w:type="dxa"/>
          </w:tcPr>
          <w:p w14:paraId="08C2AAE9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une a</w:t>
            </w:r>
            <w:r w:rsidR="00AB3392" w:rsidRPr="00AB3392">
              <w:rPr>
                <w:lang w:val="fr-FR"/>
              </w:rPr>
              <w:t>ttention accordée aux élèves et aux tâches du conseil de classe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2F235EFF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  <w:vAlign w:val="center"/>
          </w:tcPr>
          <w:p w14:paraId="7B0038DF" w14:textId="77777777" w:rsidR="00AB3392" w:rsidRPr="00AB3392" w:rsidRDefault="00AB3392" w:rsidP="00BB476B">
            <w:pPr>
              <w:spacing w:after="200" w:line="276" w:lineRule="auto"/>
              <w:rPr>
                <w:lang w:val="fr-FR"/>
              </w:rPr>
            </w:pPr>
            <w:r w:rsidRPr="00AB3392">
              <w:rPr>
                <w:lang w:val="fr-FR"/>
              </w:rPr>
              <w:t>au final un nombre restreint de conseils prodigués à un nombre limité d’élève.</w:t>
            </w:r>
          </w:p>
          <w:p w14:paraId="5292B3DA" w14:textId="77777777" w:rsidR="00AB3392" w:rsidRPr="00AB3392" w:rsidRDefault="00AB3392" w:rsidP="00BB476B">
            <w:pPr>
              <w:spacing w:after="200" w:line="276" w:lineRule="auto"/>
              <w:rPr>
                <w:i/>
                <w:lang w:val="fr-FR"/>
              </w:rPr>
            </w:pPr>
            <w:r w:rsidRPr="00AB3392">
              <w:rPr>
                <w:i/>
                <w:lang w:val="fr-FR"/>
              </w:rPr>
              <w:t>Ex : la majorité des élèves qui réussissent reçoivent pour indication qu’ils ont un choix libre et des élèves qui échouent en 2C se voient simplement aiguillés en 2S sans d’autres propositions.</w:t>
            </w:r>
          </w:p>
          <w:p w14:paraId="610AA150" w14:textId="77777777" w:rsidR="00AB3392" w:rsidRPr="00AB3392" w:rsidRDefault="00AB3392" w:rsidP="00BB476B">
            <w:pPr>
              <w:spacing w:after="200" w:line="276" w:lineRule="auto"/>
              <w:rPr>
                <w:lang w:val="fr-FR"/>
              </w:rPr>
            </w:pPr>
            <w:r w:rsidRPr="00AB3392">
              <w:rPr>
                <w:i/>
                <w:lang w:val="fr-FR"/>
              </w:rPr>
              <w:t>Ex : le temps accordé à certains élèves qu’ils aient réussi ou non, semble insuffisant pour prodiguer le moindre conseil.</w:t>
            </w:r>
          </w:p>
        </w:tc>
      </w:tr>
      <w:tr w:rsidR="00AB3392" w:rsidRPr="00AB3392" w14:paraId="32A08132" w14:textId="77777777" w:rsidTr="00D06DA0">
        <w:tc>
          <w:tcPr>
            <w:tcW w:w="4503" w:type="dxa"/>
          </w:tcPr>
          <w:p w14:paraId="4E539DE3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Un s</w:t>
            </w:r>
            <w:r w:rsidR="00AB3392" w:rsidRPr="00AB3392">
              <w:rPr>
                <w:lang w:val="fr-FR"/>
              </w:rPr>
              <w:t>ouci de transmettre des conseils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78DCF96F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  <w:vAlign w:val="center"/>
          </w:tcPr>
          <w:p w14:paraId="505A0DB6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AB3392" w:rsidRPr="00AB3392">
              <w:rPr>
                <w:lang w:val="fr-FR"/>
              </w:rPr>
              <w:t>es propos</w:t>
            </w:r>
            <w:r>
              <w:rPr>
                <w:lang w:val="fr-FR"/>
              </w:rPr>
              <w:t xml:space="preserve"> qui </w:t>
            </w:r>
            <w:r w:rsidR="00AB3392" w:rsidRPr="00AB3392">
              <w:rPr>
                <w:lang w:val="fr-FR"/>
              </w:rPr>
              <w:t xml:space="preserve"> s’apparentent plus à des restrictions, des craintes, des</w:t>
            </w:r>
            <w:r>
              <w:rPr>
                <w:lang w:val="fr-FR"/>
              </w:rPr>
              <w:t> </w:t>
            </w:r>
            <w:r w:rsidR="00AB3392" w:rsidRPr="00AB3392">
              <w:rPr>
                <w:lang w:val="fr-FR"/>
              </w:rPr>
              <w:t xml:space="preserve"> </w:t>
            </w:r>
            <w:r>
              <w:rPr>
                <w:lang w:val="fr-FR"/>
              </w:rPr>
              <w:t>« </w:t>
            </w:r>
            <w:proofErr w:type="spellStart"/>
            <w:r w:rsidR="00AB3392" w:rsidRPr="00AB3392">
              <w:rPr>
                <w:lang w:val="fr-FR"/>
              </w:rPr>
              <w:t>déconseils</w:t>
            </w:r>
            <w:proofErr w:type="spellEnd"/>
            <w:r>
              <w:rPr>
                <w:lang w:val="fr-FR"/>
              </w:rPr>
              <w:t> »</w:t>
            </w:r>
            <w:r w:rsidR="00AB3392" w:rsidRPr="00AB3392">
              <w:rPr>
                <w:lang w:val="fr-FR"/>
              </w:rPr>
              <w:t xml:space="preserve">, ou à la validation d’hypothèses sur la base d’éléments flous et non recoupés (physique, personnalité, </w:t>
            </w:r>
            <w:proofErr w:type="spellStart"/>
            <w:r w:rsidR="00AB3392" w:rsidRPr="00AB3392">
              <w:rPr>
                <w:lang w:val="fr-FR"/>
              </w:rPr>
              <w:t>etc</w:t>
            </w:r>
            <w:proofErr w:type="spellEnd"/>
            <w:r w:rsidR="00AB3392" w:rsidRPr="00AB3392">
              <w:rPr>
                <w:lang w:val="fr-FR"/>
              </w:rPr>
              <w:t>)</w:t>
            </w:r>
          </w:p>
          <w:p w14:paraId="29CCD8A8" w14:textId="77777777" w:rsidR="00AB3392" w:rsidRPr="00AB3392" w:rsidRDefault="00AB3392" w:rsidP="00BB476B">
            <w:pPr>
              <w:spacing w:after="200" w:line="276" w:lineRule="auto"/>
              <w:rPr>
                <w:i/>
                <w:lang w:val="fr-FR"/>
              </w:rPr>
            </w:pPr>
            <w:r w:rsidRPr="00AB3392">
              <w:rPr>
                <w:i/>
                <w:lang w:val="fr-FR"/>
              </w:rPr>
              <w:lastRenderedPageBreak/>
              <w:t>Ex : « Il veut faire croque-mort » réponse «  Ah, ça lui va bien, il est plutôt froid comme garçon »</w:t>
            </w:r>
          </w:p>
        </w:tc>
      </w:tr>
      <w:tr w:rsidR="00AB3392" w:rsidRPr="00AB3392" w14:paraId="466E61C6" w14:textId="77777777" w:rsidTr="00D06DA0">
        <w:tc>
          <w:tcPr>
            <w:tcW w:w="4503" w:type="dxa"/>
          </w:tcPr>
          <w:p w14:paraId="52891EAC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lastRenderedPageBreak/>
              <w:t>u</w:t>
            </w:r>
            <w:r w:rsidR="00AB3392" w:rsidRPr="00AB3392">
              <w:rPr>
                <w:lang w:val="fr-FR"/>
              </w:rPr>
              <w:t>ne volonté de faire avancer le jeune à son bénéfice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716A9F92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  <w:vAlign w:val="center"/>
          </w:tcPr>
          <w:p w14:paraId="2278A43E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à la fois une m</w:t>
            </w:r>
            <w:r w:rsidR="00AB3392" w:rsidRPr="00AB3392">
              <w:rPr>
                <w:lang w:val="fr-FR"/>
              </w:rPr>
              <w:t xml:space="preserve">auvaise connaissance voire </w:t>
            </w:r>
            <w:r>
              <w:rPr>
                <w:lang w:val="fr-FR"/>
              </w:rPr>
              <w:t xml:space="preserve">une </w:t>
            </w:r>
            <w:r w:rsidR="00AB3392" w:rsidRPr="00AB3392">
              <w:rPr>
                <w:lang w:val="fr-FR"/>
              </w:rPr>
              <w:t>méconna</w:t>
            </w:r>
            <w:r>
              <w:rPr>
                <w:lang w:val="fr-FR"/>
              </w:rPr>
              <w:t>issance des parcours et filière et u</w:t>
            </w:r>
            <w:r w:rsidR="00AB3392" w:rsidRPr="00AB3392">
              <w:rPr>
                <w:lang w:val="fr-FR"/>
              </w:rPr>
              <w:t>ne grande proportion des conseils vers des parcours locaux.</w:t>
            </w:r>
          </w:p>
          <w:p w14:paraId="0941B046" w14:textId="77777777" w:rsidR="00AB3392" w:rsidRPr="00AB3392" w:rsidRDefault="00AB3392" w:rsidP="00BB476B">
            <w:pPr>
              <w:spacing w:after="200" w:line="276" w:lineRule="auto"/>
              <w:rPr>
                <w:i/>
                <w:lang w:val="fr-FR"/>
              </w:rPr>
            </w:pPr>
            <w:r w:rsidRPr="00AB3392">
              <w:rPr>
                <w:i/>
                <w:lang w:val="fr-FR"/>
              </w:rPr>
              <w:t>Ex : les conditions d’accès à l’enseignement en alternance, l’accès à l’Armée, l’infographie, l’enseignement de transition.</w:t>
            </w:r>
          </w:p>
          <w:p w14:paraId="3814276D" w14:textId="77777777" w:rsidR="00AB3392" w:rsidRPr="00AB3392" w:rsidRDefault="00AB3392" w:rsidP="00BB476B">
            <w:pPr>
              <w:spacing w:after="200" w:line="276" w:lineRule="auto"/>
              <w:rPr>
                <w:i/>
                <w:lang w:val="fr-FR"/>
              </w:rPr>
            </w:pPr>
            <w:r w:rsidRPr="00AB3392">
              <w:rPr>
                <w:i/>
                <w:lang w:val="fr-FR"/>
              </w:rPr>
              <w:t>Ex : confusion entre les secteurs artistiques du qualifiant et les filières artistiques de qualification.</w:t>
            </w:r>
          </w:p>
          <w:p w14:paraId="78394AB3" w14:textId="77777777" w:rsidR="00AB3392" w:rsidRPr="00AB3392" w:rsidRDefault="00AB3392" w:rsidP="00BB476B">
            <w:pPr>
              <w:spacing w:after="200" w:line="276" w:lineRule="auto"/>
              <w:rPr>
                <w:i/>
                <w:lang w:val="fr-FR"/>
              </w:rPr>
            </w:pPr>
            <w:r w:rsidRPr="00AB3392">
              <w:rPr>
                <w:i/>
                <w:lang w:val="fr-FR"/>
              </w:rPr>
              <w:t>Ex : Pour faire de l’infographie, il faut faire vente au 2D puis Assistant aux métiers de la publicité 3D. options proposées par l’école.</w:t>
            </w:r>
          </w:p>
          <w:p w14:paraId="48F3A784" w14:textId="77777777" w:rsidR="00AB3392" w:rsidRPr="00AB3392" w:rsidRDefault="00AB3392" w:rsidP="00BB476B">
            <w:pPr>
              <w:spacing w:after="200" w:line="276" w:lineRule="auto"/>
              <w:rPr>
                <w:lang w:val="fr-FR"/>
              </w:rPr>
            </w:pPr>
          </w:p>
        </w:tc>
      </w:tr>
      <w:tr w:rsidR="00AB3392" w:rsidRPr="00AB3392" w14:paraId="48123CBF" w14:textId="77777777" w:rsidTr="00D06DA0">
        <w:tc>
          <w:tcPr>
            <w:tcW w:w="4503" w:type="dxa"/>
          </w:tcPr>
          <w:p w14:paraId="13A9B536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AB3392" w:rsidRPr="00AB3392">
              <w:rPr>
                <w:lang w:val="fr-FR"/>
              </w:rPr>
              <w:t>ne volonté de discussion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709988A5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  <w:vAlign w:val="center"/>
          </w:tcPr>
          <w:p w14:paraId="4D1C0C57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AB3392" w:rsidRPr="00AB3392">
              <w:rPr>
                <w:lang w:val="fr-FR"/>
              </w:rPr>
              <w:t>n recours fréquent au vote pour décider ou bien l’aboutissement à une non-décision.</w:t>
            </w:r>
          </w:p>
        </w:tc>
      </w:tr>
      <w:tr w:rsidR="00AB3392" w:rsidRPr="00AB3392" w14:paraId="37658F6E" w14:textId="77777777" w:rsidTr="00D06DA0">
        <w:tc>
          <w:tcPr>
            <w:tcW w:w="4503" w:type="dxa"/>
          </w:tcPr>
          <w:p w14:paraId="7EB14EBD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AB3392" w:rsidRPr="00AB3392">
              <w:rPr>
                <w:lang w:val="fr-FR"/>
              </w:rPr>
              <w:t>e bonnes conditions matérielles pour les débats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7326A351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  <w:vAlign w:val="center"/>
          </w:tcPr>
          <w:p w14:paraId="2C54419B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AB3392" w:rsidRPr="00AB3392">
              <w:rPr>
                <w:lang w:val="fr-FR"/>
              </w:rPr>
              <w:t>ne participation limitée de certains membres du conseil de classe au débat.</w:t>
            </w:r>
          </w:p>
        </w:tc>
      </w:tr>
      <w:tr w:rsidR="00AB3392" w:rsidRPr="00AB3392" w14:paraId="65A5A4D2" w14:textId="77777777" w:rsidTr="00D06DA0">
        <w:tc>
          <w:tcPr>
            <w:tcW w:w="4503" w:type="dxa"/>
          </w:tcPr>
          <w:p w14:paraId="4E3C4AAC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une c</w:t>
            </w:r>
            <w:r w:rsidR="00AB3392" w:rsidRPr="00AB3392">
              <w:rPr>
                <w:lang w:val="fr-FR"/>
              </w:rPr>
              <w:t>onnaissanc</w:t>
            </w:r>
            <w:r>
              <w:rPr>
                <w:lang w:val="fr-FR"/>
              </w:rPr>
              <w:t>e des parcours dans son D2-D3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7A098EE8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  <w:vAlign w:val="center"/>
          </w:tcPr>
          <w:p w14:paraId="5BBC6619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des re</w:t>
            </w:r>
            <w:r w:rsidR="00AB3392" w:rsidRPr="00AB3392">
              <w:rPr>
                <w:lang w:val="fr-FR"/>
              </w:rPr>
              <w:t>présentations  approximatives quant à leurs contenus.</w:t>
            </w:r>
          </w:p>
        </w:tc>
      </w:tr>
      <w:tr w:rsidR="00AB3392" w:rsidRPr="00AB3392" w14:paraId="7CA2FB09" w14:textId="77777777" w:rsidTr="00D06DA0">
        <w:tc>
          <w:tcPr>
            <w:tcW w:w="4503" w:type="dxa"/>
          </w:tcPr>
          <w:p w14:paraId="1EB10108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une i</w:t>
            </w:r>
            <w:r w:rsidR="00AB3392" w:rsidRPr="00AB3392">
              <w:rPr>
                <w:lang w:val="fr-FR"/>
              </w:rPr>
              <w:t>mplication de certains pr</w:t>
            </w:r>
            <w:r>
              <w:rPr>
                <w:lang w:val="fr-FR"/>
              </w:rPr>
              <w:t>ofs dans l’orientation du jeune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0781433C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  <w:vAlign w:val="center"/>
          </w:tcPr>
          <w:p w14:paraId="04FD1889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une </w:t>
            </w:r>
            <w:r w:rsidR="00AB3392" w:rsidRPr="00AB3392">
              <w:rPr>
                <w:lang w:val="fr-FR"/>
              </w:rPr>
              <w:t>place</w:t>
            </w:r>
            <w:r>
              <w:rPr>
                <w:lang w:val="fr-FR"/>
              </w:rPr>
              <w:t xml:space="preserve"> limitée</w:t>
            </w:r>
            <w:r w:rsidR="00AB3392" w:rsidRPr="00AB3392">
              <w:rPr>
                <w:lang w:val="fr-FR"/>
              </w:rPr>
              <w:t xml:space="preserve"> accordée au jeune d</w:t>
            </w:r>
            <w:r>
              <w:rPr>
                <w:lang w:val="fr-FR"/>
              </w:rPr>
              <w:t xml:space="preserve">ans son processus d’orientation qui se traduit par un </w:t>
            </w:r>
            <w:r w:rsidR="00AB3392" w:rsidRPr="00AB3392">
              <w:rPr>
                <w:lang w:val="fr-FR"/>
              </w:rPr>
              <w:t xml:space="preserve"> discours bienveillant sur le jeune et </w:t>
            </w:r>
            <w:r>
              <w:rPr>
                <w:lang w:val="fr-FR"/>
              </w:rPr>
              <w:t>non</w:t>
            </w:r>
            <w:r w:rsidR="00AB3392" w:rsidRPr="00AB3392">
              <w:rPr>
                <w:lang w:val="fr-FR"/>
              </w:rPr>
              <w:t xml:space="preserve"> avec le jeune.</w:t>
            </w:r>
          </w:p>
        </w:tc>
      </w:tr>
      <w:tr w:rsidR="00AB3392" w:rsidRPr="00AB3392" w14:paraId="6E7F904A" w14:textId="77777777" w:rsidTr="00D06DA0">
        <w:tc>
          <w:tcPr>
            <w:tcW w:w="4503" w:type="dxa"/>
          </w:tcPr>
          <w:p w14:paraId="13857C1D" w14:textId="77777777" w:rsidR="00AB3392" w:rsidRPr="00AB3392" w:rsidRDefault="00BB476B" w:rsidP="00BB476B">
            <w:pPr>
              <w:spacing w:after="200" w:line="276" w:lineRule="auto"/>
              <w:rPr>
                <w:lang w:val="fr-FR"/>
              </w:rPr>
            </w:pPr>
            <w:r>
              <w:t>une v</w:t>
            </w:r>
            <w:proofErr w:type="spellStart"/>
            <w:r w:rsidR="00AB3392" w:rsidRPr="00AB3392">
              <w:rPr>
                <w:lang w:val="fr-FR"/>
              </w:rPr>
              <w:t>olonté</w:t>
            </w:r>
            <w:proofErr w:type="spellEnd"/>
            <w:r w:rsidR="00AB3392" w:rsidRPr="00AB3392">
              <w:rPr>
                <w:lang w:val="fr-FR"/>
              </w:rPr>
              <w:t xml:space="preserve"> de répondre aux deux questions majeures (orientation et réussite) lors des conseils de classe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02F7111F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  <w:vAlign w:val="center"/>
          </w:tcPr>
          <w:p w14:paraId="5B5888A9" w14:textId="77777777" w:rsidR="00AB3392" w:rsidRPr="00AB3392" w:rsidRDefault="00D06DA0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="00BB476B">
              <w:rPr>
                <w:lang w:val="fr-FR"/>
              </w:rPr>
              <w:t xml:space="preserve"> r</w:t>
            </w:r>
            <w:r w:rsidR="00AB3392" w:rsidRPr="00AB3392">
              <w:rPr>
                <w:lang w:val="fr-FR"/>
              </w:rPr>
              <w:t xml:space="preserve">ecours à </w:t>
            </w:r>
            <w:r w:rsidR="00BB476B">
              <w:rPr>
                <w:lang w:val="fr-FR"/>
              </w:rPr>
              <w:t>une</w:t>
            </w:r>
            <w:r w:rsidR="00AB3392" w:rsidRPr="00AB3392">
              <w:rPr>
                <w:lang w:val="fr-FR"/>
              </w:rPr>
              <w:t xml:space="preserve"> seule porte d’entrée : </w:t>
            </w:r>
            <w:r w:rsidR="00BB476B">
              <w:rPr>
                <w:lang w:val="fr-FR"/>
              </w:rPr>
              <w:t>celle de l’</w:t>
            </w:r>
            <w:r w:rsidR="00AB3392" w:rsidRPr="00AB3392">
              <w:rPr>
                <w:lang w:val="fr-FR"/>
              </w:rPr>
              <w:t xml:space="preserve">information </w:t>
            </w:r>
            <w:r w:rsidR="00BB476B">
              <w:rPr>
                <w:lang w:val="fr-FR"/>
              </w:rPr>
              <w:t xml:space="preserve">scolaire </w:t>
            </w:r>
            <w:r w:rsidR="00AB3392" w:rsidRPr="00AB3392">
              <w:rPr>
                <w:lang w:val="fr-FR"/>
              </w:rPr>
              <w:t xml:space="preserve">sur le jeune  (réussite disciplinaire, </w:t>
            </w:r>
            <w:r w:rsidR="00BB476B">
              <w:rPr>
                <w:lang w:val="fr-FR"/>
              </w:rPr>
              <w:t>agrémentée parfois d’</w:t>
            </w:r>
            <w:r w:rsidR="00AB3392" w:rsidRPr="00AB3392">
              <w:rPr>
                <w:lang w:val="fr-FR"/>
              </w:rPr>
              <w:t>informations sur le jeune)</w:t>
            </w:r>
          </w:p>
        </w:tc>
      </w:tr>
      <w:tr w:rsidR="00AB3392" w:rsidRPr="00AB3392" w14:paraId="3E5B5A78" w14:textId="77777777" w:rsidTr="00D06DA0">
        <w:tc>
          <w:tcPr>
            <w:tcW w:w="4503" w:type="dxa"/>
          </w:tcPr>
          <w:p w14:paraId="2ECF5002" w14:textId="77777777" w:rsidR="00AB3392" w:rsidRPr="00AB3392" w:rsidRDefault="00BB476B" w:rsidP="00FC39ED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la volonté </w:t>
            </w:r>
            <w:r w:rsidR="00AB3392" w:rsidRPr="00AB3392">
              <w:rPr>
                <w:lang w:val="fr-FR"/>
              </w:rPr>
              <w:t>manifeste</w:t>
            </w:r>
            <w:r>
              <w:rPr>
                <w:lang w:val="fr-FR"/>
              </w:rPr>
              <w:t xml:space="preserve"> d’une ambition</w:t>
            </w:r>
            <w:r w:rsidR="00AB3392" w:rsidRPr="00AB3392">
              <w:rPr>
                <w:lang w:val="fr-FR"/>
              </w:rPr>
              <w:t xml:space="preserve"> institutionnelle </w:t>
            </w:r>
            <w:r w:rsidR="00FC39ED">
              <w:rPr>
                <w:lang w:val="fr-FR"/>
              </w:rPr>
              <w:t xml:space="preserve">pour le jeune </w:t>
            </w:r>
            <w:r w:rsidR="00AB3392" w:rsidRPr="00AB3392">
              <w:rPr>
                <w:lang w:val="fr-FR"/>
              </w:rPr>
              <w:t xml:space="preserve">et </w:t>
            </w:r>
            <w:r w:rsidR="00FC39ED">
              <w:rPr>
                <w:lang w:val="fr-FR"/>
              </w:rPr>
              <w:t xml:space="preserve">la </w:t>
            </w:r>
            <w:r w:rsidR="00AB3392" w:rsidRPr="00AB3392">
              <w:rPr>
                <w:lang w:val="fr-FR"/>
              </w:rPr>
              <w:t>formul</w:t>
            </w:r>
            <w:r w:rsidR="00FC39ED">
              <w:rPr>
                <w:lang w:val="fr-FR"/>
              </w:rPr>
              <w:t>ation d’</w:t>
            </w:r>
            <w:r w:rsidR="00AB3392" w:rsidRPr="00AB3392">
              <w:rPr>
                <w:lang w:val="fr-FR"/>
              </w:rPr>
              <w:t>un projet pour le jeune et son avenir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623D3092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  <w:vAlign w:val="center"/>
          </w:tcPr>
          <w:p w14:paraId="607D34B1" w14:textId="77777777" w:rsidR="00AB3392" w:rsidRPr="00AB3392" w:rsidRDefault="00D06DA0" w:rsidP="00D06DA0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AB3392" w:rsidRPr="00AB3392">
              <w:rPr>
                <w:lang w:val="fr-FR"/>
              </w:rPr>
              <w:t>es réflexions</w:t>
            </w:r>
            <w:r>
              <w:rPr>
                <w:lang w:val="fr-FR"/>
              </w:rPr>
              <w:t xml:space="preserve"> cantonnées</w:t>
            </w:r>
            <w:r w:rsidR="00AB3392" w:rsidRPr="00AB3392">
              <w:rPr>
                <w:lang w:val="fr-FR"/>
              </w:rPr>
              <w:t xml:space="preserve"> sur le processus d’orientation à « l’ici : mes classes/mes filières » et « maintenant » </w:t>
            </w:r>
            <w:r w:rsidR="00AB3392" w:rsidRPr="00AB3392">
              <w:rPr>
                <w:lang w:val="fr-FR"/>
              </w:rPr>
              <w:lastRenderedPageBreak/>
              <w:t>de l’organisation scolaire, en se limitant souvent à l’année ou au degré qui suit, ce qui gomme toute la réflexion sur la notion de parcours.</w:t>
            </w:r>
          </w:p>
        </w:tc>
      </w:tr>
      <w:tr w:rsidR="00AB3392" w:rsidRPr="00AB3392" w14:paraId="6EFC200C" w14:textId="77777777" w:rsidTr="00E77AF1">
        <w:tc>
          <w:tcPr>
            <w:tcW w:w="4503" w:type="dxa"/>
          </w:tcPr>
          <w:p w14:paraId="51AA8436" w14:textId="77777777" w:rsidR="00AB3392" w:rsidRPr="00AB3392" w:rsidRDefault="00AB3392" w:rsidP="00D06DA0">
            <w:pPr>
              <w:spacing w:after="200" w:line="276" w:lineRule="auto"/>
              <w:rPr>
                <w:lang w:val="fr-FR"/>
              </w:rPr>
            </w:pPr>
            <w:r w:rsidRPr="00AB3392">
              <w:rPr>
                <w:lang w:val="fr-FR"/>
              </w:rPr>
              <w:lastRenderedPageBreak/>
              <w:t xml:space="preserve">une expertise à disposition du côté des élèves, </w:t>
            </w:r>
            <w:r w:rsidR="00E77AF1">
              <w:rPr>
                <w:lang w:val="fr-FR"/>
              </w:rPr>
              <w:t xml:space="preserve">de </w:t>
            </w:r>
            <w:r w:rsidRPr="00AB3392">
              <w:rPr>
                <w:lang w:val="fr-FR"/>
              </w:rPr>
              <w:t xml:space="preserve">leurs parents et des professeurs, </w:t>
            </w:r>
            <w:r w:rsidR="00E77AF1">
              <w:rPr>
                <w:lang w:val="fr-FR"/>
              </w:rPr>
              <w:t>notamment sur des métiers ou des parcours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159EE48F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</w:tcPr>
          <w:p w14:paraId="0BB30CBB" w14:textId="77777777" w:rsidR="00AB3392" w:rsidRPr="00AB3392" w:rsidRDefault="00E77AF1" w:rsidP="00E77AF1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un bon nombre de stéréotype</w:t>
            </w:r>
            <w:r w:rsidR="00AB3392" w:rsidRPr="00AB3392">
              <w:rPr>
                <w:lang w:val="fr-FR"/>
              </w:rPr>
              <w:t>s</w:t>
            </w:r>
            <w:r>
              <w:rPr>
                <w:lang w:val="fr-FR"/>
              </w:rPr>
              <w:t xml:space="preserve"> qui</w:t>
            </w:r>
            <w:r w:rsidR="00AB3392" w:rsidRPr="00AB3392">
              <w:rPr>
                <w:lang w:val="fr-FR"/>
              </w:rPr>
              <w:t xml:space="preserve">  viennent entach</w:t>
            </w:r>
            <w:r>
              <w:rPr>
                <w:lang w:val="fr-FR"/>
              </w:rPr>
              <w:t>er</w:t>
            </w:r>
            <w:r w:rsidR="00AB3392" w:rsidRPr="00AB3392">
              <w:rPr>
                <w:lang w:val="fr-FR"/>
              </w:rPr>
              <w:t xml:space="preserve"> les métiers évoqués.</w:t>
            </w:r>
          </w:p>
        </w:tc>
      </w:tr>
      <w:tr w:rsidR="00AB3392" w:rsidRPr="00AB3392" w14:paraId="0F967ED2" w14:textId="77777777" w:rsidTr="00D06DA0">
        <w:tc>
          <w:tcPr>
            <w:tcW w:w="4503" w:type="dxa"/>
          </w:tcPr>
          <w:p w14:paraId="59665C73" w14:textId="77777777" w:rsidR="00AB3392" w:rsidRPr="00AB3392" w:rsidRDefault="00E77AF1" w:rsidP="00E77AF1">
            <w:pPr>
              <w:spacing w:after="200" w:line="276" w:lineRule="auto"/>
              <w:rPr>
                <w:lang w:val="fr-FR"/>
              </w:rPr>
            </w:pPr>
            <w:r>
              <w:t>des qui questions qui, l</w:t>
            </w:r>
            <w:r w:rsidR="00AB3392" w:rsidRPr="00AB3392">
              <w:rPr>
                <w:lang w:val="fr-FR"/>
              </w:rPr>
              <w:t>ors du conseil de classe, ne trouvent pas de réponses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46F59DCA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  <w:vAlign w:val="center"/>
          </w:tcPr>
          <w:p w14:paraId="57B32B71" w14:textId="77777777" w:rsidR="00AB3392" w:rsidRPr="00AB3392" w:rsidRDefault="00E77AF1" w:rsidP="00E77AF1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ce besoin </w:t>
            </w:r>
            <w:r w:rsidR="00AB3392" w:rsidRPr="00AB3392">
              <w:rPr>
                <w:lang w:val="fr-FR"/>
              </w:rPr>
              <w:t>n’engendre pas la construction d’une expertise sur ces sujets, parfois récurrents.</w:t>
            </w:r>
          </w:p>
        </w:tc>
      </w:tr>
      <w:tr w:rsidR="00AB3392" w:rsidRPr="00AB3392" w14:paraId="18AD4AC1" w14:textId="77777777" w:rsidTr="00D06DA0">
        <w:tc>
          <w:tcPr>
            <w:tcW w:w="4503" w:type="dxa"/>
          </w:tcPr>
          <w:p w14:paraId="1B8BFFEE" w14:textId="77777777" w:rsidR="00AB3392" w:rsidRPr="00AB3392" w:rsidRDefault="00E77AF1" w:rsidP="00E77AF1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une volonté </w:t>
            </w:r>
            <w:r w:rsidR="00AB3392" w:rsidRPr="00AB3392">
              <w:rPr>
                <w:lang w:val="fr-FR"/>
              </w:rPr>
              <w:t>explicite</w:t>
            </w:r>
            <w:r>
              <w:rPr>
                <w:lang w:val="fr-FR"/>
              </w:rPr>
              <w:t xml:space="preserve"> de se</w:t>
            </w:r>
            <w:r w:rsidR="00AB3392" w:rsidRPr="00AB3392">
              <w:rPr>
                <w:lang w:val="fr-FR"/>
              </w:rPr>
              <w:t xml:space="preserve"> centrer sur les questions scolaires et d’orientation</w:t>
            </w: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</w:tcPr>
          <w:p w14:paraId="64E6056E" w14:textId="77777777" w:rsidR="00AB3392" w:rsidRPr="00AB3392" w:rsidRDefault="00AB3392" w:rsidP="00BB476B">
            <w:pPr>
              <w:spacing w:after="200" w:line="276" w:lineRule="auto"/>
              <w:jc w:val="center"/>
              <w:rPr>
                <w:lang w:val="fr-FR"/>
              </w:rPr>
            </w:pPr>
          </w:p>
        </w:tc>
        <w:tc>
          <w:tcPr>
            <w:tcW w:w="3935" w:type="dxa"/>
            <w:vAlign w:val="center"/>
          </w:tcPr>
          <w:p w14:paraId="676B4119" w14:textId="77777777" w:rsidR="00AB3392" w:rsidRPr="00AB3392" w:rsidRDefault="00E77AF1" w:rsidP="00BB476B">
            <w:pPr>
              <w:spacing w:after="200" w:line="276" w:lineRule="auto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AB3392" w:rsidRPr="00AB3392">
              <w:rPr>
                <w:lang w:val="fr-FR"/>
              </w:rPr>
              <w:t>es éléments relatifs au comportement, au mérite, l’image de l’enseignant, et aux relations interpersonnelles, biaisent les débats.</w:t>
            </w:r>
          </w:p>
        </w:tc>
      </w:tr>
    </w:tbl>
    <w:p w14:paraId="4B198C74" w14:textId="77777777" w:rsidR="00AB3392" w:rsidRDefault="00AB3392" w:rsidP="00AB3392">
      <w:pPr>
        <w:jc w:val="both"/>
        <w:rPr>
          <w:lang w:val="fr-FR"/>
        </w:rPr>
      </w:pPr>
    </w:p>
    <w:p w14:paraId="2E2E1CC7" w14:textId="77777777" w:rsidR="00CB70B3" w:rsidRPr="00CB70B3" w:rsidRDefault="00CB70B3" w:rsidP="00CB70B3">
      <w:pPr>
        <w:pStyle w:val="Pardeliste"/>
        <w:numPr>
          <w:ilvl w:val="0"/>
          <w:numId w:val="5"/>
        </w:numPr>
        <w:jc w:val="both"/>
        <w:rPr>
          <w:b/>
          <w:lang w:val="fr-FR"/>
        </w:rPr>
      </w:pPr>
      <w:r w:rsidRPr="00CB70B3">
        <w:rPr>
          <w:b/>
          <w:lang w:val="fr-FR"/>
        </w:rPr>
        <w:t>Stratégie de communication avec les directions et les étapes qui mènent à la journée pédagogique</w:t>
      </w:r>
    </w:p>
    <w:p w14:paraId="3A12C194" w14:textId="77777777" w:rsidR="00CB70B3" w:rsidRDefault="00CB70B3" w:rsidP="00CB70B3">
      <w:pPr>
        <w:jc w:val="both"/>
        <w:rPr>
          <w:lang w:val="fr-FR"/>
        </w:rPr>
      </w:pPr>
      <w:r>
        <w:rPr>
          <w:lang w:val="fr-FR"/>
        </w:rPr>
        <w:t xml:space="preserve">D’un point de vue stratégique, il a été décidé que la journée pédagogique n’aborderait pas </w:t>
      </w:r>
    </w:p>
    <w:p w14:paraId="7C9928F2" w14:textId="77777777" w:rsidR="00CB70B3" w:rsidRDefault="00CB70B3" w:rsidP="00CB70B3">
      <w:pPr>
        <w:pStyle w:val="Pardeliste"/>
        <w:numPr>
          <w:ilvl w:val="0"/>
          <w:numId w:val="6"/>
        </w:numPr>
        <w:jc w:val="both"/>
        <w:rPr>
          <w:lang w:val="fr-FR"/>
        </w:rPr>
      </w:pPr>
      <w:r w:rsidRPr="00CB70B3">
        <w:rPr>
          <w:lang w:val="fr-FR"/>
        </w:rPr>
        <w:t>la réforme du premier degré</w:t>
      </w:r>
      <w:r>
        <w:rPr>
          <w:lang w:val="fr-FR"/>
        </w:rPr>
        <w:t> ;</w:t>
      </w:r>
    </w:p>
    <w:p w14:paraId="1AC4D87B" w14:textId="77777777" w:rsidR="00CB70B3" w:rsidRDefault="00CB70B3" w:rsidP="00CB70B3">
      <w:pPr>
        <w:pStyle w:val="Par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la présentation des filières aux D2-D3 ;</w:t>
      </w:r>
    </w:p>
    <w:p w14:paraId="0CB1B73C" w14:textId="77777777" w:rsidR="00CB70B3" w:rsidRDefault="00CB70B3" w:rsidP="00CB70B3">
      <w:pPr>
        <w:pStyle w:val="Pardeliste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la présentation de parcours (alternance, etc.) d’une manière informative.</w:t>
      </w:r>
    </w:p>
    <w:p w14:paraId="18CF3664" w14:textId="77777777" w:rsidR="00CB70B3" w:rsidRDefault="00CB70B3" w:rsidP="00CB70B3">
      <w:pPr>
        <w:jc w:val="both"/>
        <w:rPr>
          <w:lang w:val="fr-FR"/>
        </w:rPr>
      </w:pPr>
      <w:r>
        <w:rPr>
          <w:lang w:val="fr-FR"/>
        </w:rPr>
        <w:t xml:space="preserve">Par ailleurs, </w:t>
      </w:r>
      <w:proofErr w:type="gramStart"/>
      <w:r>
        <w:rPr>
          <w:lang w:val="fr-FR"/>
        </w:rPr>
        <w:t>le journée pédagogique</w:t>
      </w:r>
      <w:proofErr w:type="gramEnd"/>
      <w:r>
        <w:rPr>
          <w:lang w:val="fr-FR"/>
        </w:rPr>
        <w:t xml:space="preserve"> devra d’une manière ou d’une autre nécessairement aborder les représentations que les équipes se font de </w:t>
      </w:r>
    </w:p>
    <w:p w14:paraId="606659A4" w14:textId="77777777" w:rsidR="00CB70B3" w:rsidRPr="00CB70B3" w:rsidRDefault="00CB70B3" w:rsidP="00CB70B3">
      <w:pPr>
        <w:pStyle w:val="Pardeliste"/>
        <w:numPr>
          <w:ilvl w:val="0"/>
          <w:numId w:val="7"/>
        </w:numPr>
        <w:jc w:val="both"/>
        <w:rPr>
          <w:lang w:val="fr-FR"/>
        </w:rPr>
      </w:pPr>
      <w:r w:rsidRPr="00CB70B3">
        <w:rPr>
          <w:lang w:val="fr-FR"/>
        </w:rPr>
        <w:t>leur Conseil de classe ;</w:t>
      </w:r>
    </w:p>
    <w:p w14:paraId="5189D513" w14:textId="77777777" w:rsidR="00CB70B3" w:rsidRPr="00CB70B3" w:rsidRDefault="00CB70B3" w:rsidP="00CB70B3">
      <w:pPr>
        <w:pStyle w:val="Pardeliste"/>
        <w:numPr>
          <w:ilvl w:val="0"/>
          <w:numId w:val="7"/>
        </w:numPr>
        <w:jc w:val="both"/>
        <w:rPr>
          <w:lang w:val="fr-FR"/>
        </w:rPr>
      </w:pPr>
      <w:r w:rsidRPr="00CB70B3">
        <w:rPr>
          <w:lang w:val="fr-FR"/>
        </w:rPr>
        <w:t xml:space="preserve">d’un bon Conseil de classe ; </w:t>
      </w:r>
    </w:p>
    <w:p w14:paraId="2FC01458" w14:textId="77777777" w:rsidR="00CB70B3" w:rsidRPr="00CB70B3" w:rsidRDefault="00CB70B3" w:rsidP="00CB70B3">
      <w:pPr>
        <w:pStyle w:val="Pardeliste"/>
        <w:numPr>
          <w:ilvl w:val="0"/>
          <w:numId w:val="7"/>
        </w:numPr>
        <w:jc w:val="both"/>
        <w:rPr>
          <w:lang w:val="fr-FR"/>
        </w:rPr>
      </w:pPr>
      <w:r w:rsidRPr="00CB70B3">
        <w:rPr>
          <w:lang w:val="fr-FR"/>
        </w:rPr>
        <w:t>de l’orientation ;</w:t>
      </w:r>
    </w:p>
    <w:p w14:paraId="76D930A8" w14:textId="77777777" w:rsidR="00CB70B3" w:rsidRPr="00CB70B3" w:rsidRDefault="00CB70B3" w:rsidP="00CB70B3">
      <w:pPr>
        <w:pStyle w:val="Pardeliste"/>
        <w:numPr>
          <w:ilvl w:val="0"/>
          <w:numId w:val="7"/>
        </w:numPr>
        <w:jc w:val="both"/>
        <w:rPr>
          <w:lang w:val="fr-FR"/>
        </w:rPr>
      </w:pPr>
      <w:r w:rsidRPr="00CB70B3">
        <w:rPr>
          <w:lang w:val="fr-FR"/>
        </w:rPr>
        <w:t>des filières.</w:t>
      </w:r>
    </w:p>
    <w:p w14:paraId="052CA22F" w14:textId="77777777" w:rsidR="00CB70B3" w:rsidRDefault="0024532D" w:rsidP="00CB70B3">
      <w:pPr>
        <w:jc w:val="both"/>
        <w:rPr>
          <w:lang w:val="fr-FR"/>
        </w:rPr>
      </w:pPr>
      <w:r>
        <w:rPr>
          <w:lang w:val="fr-FR"/>
        </w:rPr>
        <w:t>Les différentes étapes à suivre</w:t>
      </w:r>
      <w:r w:rsidR="00AB418B">
        <w:rPr>
          <w:lang w:val="fr-FR"/>
        </w:rPr>
        <w:t>, outre des échanges de mail</w:t>
      </w:r>
      <w:r>
        <w:rPr>
          <w:lang w:val="fr-FR"/>
        </w:rPr>
        <w:t xml:space="preserve">, après avoir finalisé l’analyse : </w:t>
      </w:r>
    </w:p>
    <w:p w14:paraId="1C569003" w14:textId="77777777" w:rsidR="0024532D" w:rsidRDefault="00AB418B" w:rsidP="0024532D">
      <w:pPr>
        <w:pStyle w:val="Pardeliste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>expédition</w:t>
      </w:r>
      <w:r w:rsidR="0024532D" w:rsidRPr="0024532D">
        <w:rPr>
          <w:lang w:val="fr-FR"/>
        </w:rPr>
        <w:t xml:space="preserve"> </w:t>
      </w:r>
      <w:r>
        <w:rPr>
          <w:lang w:val="fr-FR"/>
        </w:rPr>
        <w:t>d’</w:t>
      </w:r>
      <w:r w:rsidR="0024532D" w:rsidRPr="0024532D">
        <w:rPr>
          <w:lang w:val="fr-FR"/>
        </w:rPr>
        <w:t xml:space="preserve">un mail </w:t>
      </w:r>
      <w:r w:rsidR="0024532D">
        <w:rPr>
          <w:lang w:val="fr-FR"/>
        </w:rPr>
        <w:t>adressé à la Direction avec</w:t>
      </w:r>
    </w:p>
    <w:p w14:paraId="3FDF79A3" w14:textId="77777777" w:rsidR="0024532D" w:rsidRDefault="0024532D" w:rsidP="0024532D">
      <w:pPr>
        <w:pStyle w:val="Pardeliste"/>
        <w:numPr>
          <w:ilvl w:val="1"/>
          <w:numId w:val="8"/>
        </w:numPr>
        <w:jc w:val="both"/>
        <w:rPr>
          <w:lang w:val="fr-FR"/>
        </w:rPr>
      </w:pPr>
      <w:r w:rsidRPr="0024532D">
        <w:rPr>
          <w:lang w:val="fr-FR"/>
        </w:rPr>
        <w:t xml:space="preserve">la partie positive des constats </w:t>
      </w:r>
      <w:r>
        <w:rPr>
          <w:lang w:val="fr-FR"/>
        </w:rPr>
        <w:t>accompagnée</w:t>
      </w:r>
    </w:p>
    <w:p w14:paraId="7B4A450B" w14:textId="77777777" w:rsidR="0024532D" w:rsidRDefault="0024532D" w:rsidP="0024532D">
      <w:pPr>
        <w:pStyle w:val="Pardeliste"/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t xml:space="preserve"> une tâche à accomplir pour la première rencontre : indiquer, en vis-à-vis des observations positives,</w:t>
      </w:r>
      <w:r w:rsidRPr="0024532D">
        <w:rPr>
          <w:lang w:val="fr-FR"/>
        </w:rPr>
        <w:t xml:space="preserve"> </w:t>
      </w:r>
      <w:r>
        <w:rPr>
          <w:lang w:val="fr-FR"/>
        </w:rPr>
        <w:t>les</w:t>
      </w:r>
      <w:r w:rsidRPr="0024532D">
        <w:rPr>
          <w:lang w:val="fr-FR"/>
        </w:rPr>
        <w:t xml:space="preserve"> </w:t>
      </w:r>
      <w:r>
        <w:rPr>
          <w:lang w:val="fr-FR"/>
        </w:rPr>
        <w:t xml:space="preserve">contrastes que nous avons relevés ; </w:t>
      </w:r>
    </w:p>
    <w:p w14:paraId="6B47A73D" w14:textId="77777777" w:rsidR="0024532D" w:rsidRDefault="0024532D" w:rsidP="0024532D">
      <w:pPr>
        <w:pStyle w:val="Pardeliste"/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t>une demande pour fixer une rencontre.</w:t>
      </w:r>
    </w:p>
    <w:p w14:paraId="36E7ACE5" w14:textId="77777777" w:rsidR="0024532D" w:rsidRDefault="0024532D" w:rsidP="00CB70B3">
      <w:pPr>
        <w:pStyle w:val="Pardeliste"/>
        <w:numPr>
          <w:ilvl w:val="0"/>
          <w:numId w:val="8"/>
        </w:numPr>
        <w:jc w:val="both"/>
        <w:rPr>
          <w:lang w:val="fr-FR"/>
        </w:rPr>
      </w:pPr>
      <w:r w:rsidRPr="0024532D">
        <w:rPr>
          <w:lang w:val="fr-FR"/>
        </w:rPr>
        <w:t>rencontre avec la direction pour</w:t>
      </w:r>
    </w:p>
    <w:p w14:paraId="70E0B005" w14:textId="77777777" w:rsidR="0024532D" w:rsidRDefault="0024532D" w:rsidP="0024532D">
      <w:pPr>
        <w:pStyle w:val="Pardeliste"/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t>analyser</w:t>
      </w:r>
      <w:r w:rsidRPr="0024532D">
        <w:rPr>
          <w:lang w:val="fr-FR"/>
        </w:rPr>
        <w:t xml:space="preserve"> le feedback</w:t>
      </w:r>
      <w:r>
        <w:rPr>
          <w:lang w:val="fr-FR"/>
        </w:rPr>
        <w:t xml:space="preserve"> ensemble (sur la base du tableau complété) ;</w:t>
      </w:r>
    </w:p>
    <w:p w14:paraId="76CDA00E" w14:textId="77777777" w:rsidR="0024532D" w:rsidRDefault="0024532D" w:rsidP="0024532D">
      <w:pPr>
        <w:pStyle w:val="Pardeliste"/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t>explicit</w:t>
      </w:r>
      <w:r w:rsidR="00AB418B">
        <w:rPr>
          <w:lang w:val="fr-FR"/>
        </w:rPr>
        <w:t>er s</w:t>
      </w:r>
      <w:r>
        <w:rPr>
          <w:lang w:val="fr-FR"/>
        </w:rPr>
        <w:t>es attentes pour construire au mieux la journée pédagogique ;</w:t>
      </w:r>
    </w:p>
    <w:p w14:paraId="49823D2F" w14:textId="77777777" w:rsidR="00AB418B" w:rsidRDefault="0024532D" w:rsidP="0024532D">
      <w:pPr>
        <w:pStyle w:val="Pardeliste"/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t>présent</w:t>
      </w:r>
      <w:r w:rsidR="00AB418B">
        <w:rPr>
          <w:lang w:val="fr-FR"/>
        </w:rPr>
        <w:t>er l</w:t>
      </w:r>
      <w:r>
        <w:rPr>
          <w:lang w:val="fr-FR"/>
        </w:rPr>
        <w:t>es étapes qui vont mener à la journée pédagogique</w:t>
      </w:r>
      <w:r w:rsidR="00AB418B">
        <w:rPr>
          <w:lang w:val="fr-FR"/>
        </w:rPr>
        <w:t> ;</w:t>
      </w:r>
    </w:p>
    <w:p w14:paraId="247216E8" w14:textId="77777777" w:rsidR="00AB418B" w:rsidRDefault="00AB418B" w:rsidP="0024532D">
      <w:pPr>
        <w:pStyle w:val="Pardeliste"/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lastRenderedPageBreak/>
        <w:t>demander de constituer une équipe de « pilotage » ;</w:t>
      </w:r>
    </w:p>
    <w:p w14:paraId="47E58C29" w14:textId="77777777" w:rsidR="0024532D" w:rsidRDefault="0024532D" w:rsidP="0024532D">
      <w:pPr>
        <w:pStyle w:val="Pardeliste"/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t>établi</w:t>
      </w:r>
      <w:r w:rsidR="00AB418B">
        <w:rPr>
          <w:lang w:val="fr-FR"/>
        </w:rPr>
        <w:t xml:space="preserve">r </w:t>
      </w:r>
      <w:r>
        <w:rPr>
          <w:lang w:val="fr-FR"/>
        </w:rPr>
        <w:t xml:space="preserve">un calendrier </w:t>
      </w:r>
      <w:r w:rsidR="00AB418B">
        <w:rPr>
          <w:lang w:val="fr-FR"/>
        </w:rPr>
        <w:t>en fonction de celles-ci ;</w:t>
      </w:r>
    </w:p>
    <w:p w14:paraId="4C3EDE7B" w14:textId="77777777" w:rsidR="0024532D" w:rsidRDefault="00AB418B" w:rsidP="0024532D">
      <w:pPr>
        <w:pStyle w:val="Pardeliste"/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t>contractualiser les engagements.</w:t>
      </w:r>
    </w:p>
    <w:p w14:paraId="22E9E981" w14:textId="77777777" w:rsidR="0024532D" w:rsidRDefault="00AB418B" w:rsidP="0024532D">
      <w:pPr>
        <w:pStyle w:val="Pardeliste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 xml:space="preserve">attente d’un mail de confirmation qui précise que l’école accepte le </w:t>
      </w:r>
      <w:r w:rsidRPr="0094163D">
        <w:rPr>
          <w:i/>
          <w:lang w:val="fr-FR"/>
        </w:rPr>
        <w:t>modus operandi</w:t>
      </w:r>
      <w:r w:rsidR="0094163D">
        <w:rPr>
          <w:lang w:val="fr-FR"/>
        </w:rPr>
        <w:t xml:space="preserve">, </w:t>
      </w:r>
      <w:r>
        <w:rPr>
          <w:lang w:val="fr-FR"/>
        </w:rPr>
        <w:t>passe bien contrat avec le groupe d’animation</w:t>
      </w:r>
      <w:r w:rsidR="0094163D">
        <w:rPr>
          <w:lang w:val="fr-FR"/>
        </w:rPr>
        <w:t xml:space="preserve"> et désigne les membres de l’équipe de « pilotage »</w:t>
      </w:r>
    </w:p>
    <w:p w14:paraId="02AFC505" w14:textId="77777777" w:rsidR="00AB418B" w:rsidRDefault="00AB418B" w:rsidP="0024532D">
      <w:pPr>
        <w:pStyle w:val="Pardeliste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>rencontre n°1 avec l’équipe de pilotage et la direction pour la présentation de l’état des lieux des dispositifs d’orientation mis en place dans l’école</w:t>
      </w:r>
    </w:p>
    <w:p w14:paraId="2C260B69" w14:textId="77777777" w:rsidR="0094163D" w:rsidRDefault="00AB418B" w:rsidP="0024532D">
      <w:pPr>
        <w:pStyle w:val="Pardeliste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>rencontre avec</w:t>
      </w:r>
      <w:r w:rsidR="0094163D">
        <w:rPr>
          <w:lang w:val="fr-FR"/>
        </w:rPr>
        <w:t xml:space="preserve"> n°2 avec l’équipe de pilotage pour construire la journée pédagogique, sur la base d’un canevas proposé par le groupe d’animation : </w:t>
      </w:r>
    </w:p>
    <w:p w14:paraId="4A9096A2" w14:textId="77777777" w:rsidR="0094163D" w:rsidRDefault="0094163D" w:rsidP="0094163D">
      <w:pPr>
        <w:pStyle w:val="Pardeliste"/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t xml:space="preserve">deux diaporamas sont proposés au sujet des conseils de classe, </w:t>
      </w:r>
    </w:p>
    <w:p w14:paraId="27EFAD61" w14:textId="77777777" w:rsidR="0094163D" w:rsidRDefault="0094163D" w:rsidP="0094163D">
      <w:pPr>
        <w:pStyle w:val="Pardeliste"/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t xml:space="preserve">un questionnaire en ligne sur différentes représentations, </w:t>
      </w:r>
    </w:p>
    <w:p w14:paraId="30DB24A0" w14:textId="77777777" w:rsidR="00AB418B" w:rsidRDefault="0094163D" w:rsidP="0094163D">
      <w:pPr>
        <w:pStyle w:val="Pardeliste"/>
        <w:numPr>
          <w:ilvl w:val="1"/>
          <w:numId w:val="8"/>
        </w:numPr>
        <w:jc w:val="both"/>
        <w:rPr>
          <w:lang w:val="fr-FR"/>
        </w:rPr>
      </w:pPr>
      <w:r>
        <w:rPr>
          <w:lang w:val="fr-FR"/>
        </w:rPr>
        <w:t>un travail en sous-groupes est imaginé</w:t>
      </w:r>
    </w:p>
    <w:p w14:paraId="6218E56A" w14:textId="77777777" w:rsidR="00AB418B" w:rsidRDefault="00AB418B" w:rsidP="0024532D">
      <w:pPr>
        <w:pStyle w:val="Pardeliste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>rencontre du groupe d’animation pour finaliser la JP</w:t>
      </w:r>
      <w:r w:rsidR="0094163D">
        <w:rPr>
          <w:lang w:val="fr-FR"/>
        </w:rPr>
        <w:t xml:space="preserve"> (au plus tard le 5 décembre)</w:t>
      </w:r>
    </w:p>
    <w:p w14:paraId="702604CC" w14:textId="77777777" w:rsidR="0094163D" w:rsidRDefault="0094163D" w:rsidP="0024532D">
      <w:pPr>
        <w:pStyle w:val="Pardeliste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>journée pédagogique (1 journée, ou 2 demi-journées pédagogiques) entre janvier et Carnaval</w:t>
      </w:r>
    </w:p>
    <w:p w14:paraId="7D92F885" w14:textId="77777777" w:rsidR="0094163D" w:rsidRDefault="0094163D" w:rsidP="0024532D">
      <w:pPr>
        <w:pStyle w:val="Pardeliste"/>
        <w:numPr>
          <w:ilvl w:val="0"/>
          <w:numId w:val="8"/>
        </w:numPr>
        <w:jc w:val="both"/>
        <w:rPr>
          <w:lang w:val="fr-FR"/>
        </w:rPr>
      </w:pPr>
      <w:r>
        <w:rPr>
          <w:lang w:val="fr-FR"/>
        </w:rPr>
        <w:t xml:space="preserve">rencontre du groupe d’animation pour </w:t>
      </w:r>
      <w:proofErr w:type="spellStart"/>
      <w:r>
        <w:rPr>
          <w:lang w:val="fr-FR"/>
        </w:rPr>
        <w:t>debriefer</w:t>
      </w:r>
      <w:proofErr w:type="spellEnd"/>
      <w:r>
        <w:rPr>
          <w:lang w:val="fr-FR"/>
        </w:rPr>
        <w:t xml:space="preserve"> la journée pédagogique</w:t>
      </w:r>
    </w:p>
    <w:p w14:paraId="0A55149C" w14:textId="77777777" w:rsidR="008442E0" w:rsidRPr="0024532D" w:rsidRDefault="008442E0" w:rsidP="008442E0">
      <w:pPr>
        <w:pStyle w:val="Pardeliste"/>
        <w:jc w:val="both"/>
        <w:rPr>
          <w:lang w:val="fr-FR"/>
        </w:rPr>
      </w:pPr>
    </w:p>
    <w:p w14:paraId="7D0455BF" w14:textId="77777777" w:rsidR="00CB70B3" w:rsidRPr="008442E0" w:rsidRDefault="008442E0" w:rsidP="008442E0">
      <w:pPr>
        <w:pStyle w:val="Pardeliste"/>
        <w:numPr>
          <w:ilvl w:val="0"/>
          <w:numId w:val="5"/>
        </w:numPr>
        <w:jc w:val="both"/>
        <w:rPr>
          <w:b/>
          <w:lang w:val="fr-FR"/>
        </w:rPr>
      </w:pPr>
      <w:r w:rsidRPr="008442E0">
        <w:rPr>
          <w:b/>
          <w:lang w:val="fr-FR"/>
        </w:rPr>
        <w:t>Calendrier sur la base des étapes à franchir</w:t>
      </w:r>
    </w:p>
    <w:p w14:paraId="2A5A7F9E" w14:textId="77777777" w:rsidR="00CB70B3" w:rsidRDefault="008442E0" w:rsidP="00CB70B3">
      <w:pPr>
        <w:jc w:val="both"/>
        <w:rPr>
          <w:lang w:val="fr-FR"/>
        </w:rPr>
      </w:pPr>
      <w:r>
        <w:rPr>
          <w:lang w:val="fr-FR"/>
        </w:rPr>
        <w:t xml:space="preserve">Bruxelles : </w:t>
      </w:r>
    </w:p>
    <w:p w14:paraId="6CDE945B" w14:textId="77777777" w:rsidR="008442E0" w:rsidRDefault="008442E0" w:rsidP="00B03B6C">
      <w:pPr>
        <w:pStyle w:val="Pardeliste"/>
        <w:numPr>
          <w:ilvl w:val="0"/>
          <w:numId w:val="9"/>
        </w:numPr>
        <w:jc w:val="both"/>
        <w:rPr>
          <w:lang w:val="fr-FR"/>
        </w:rPr>
      </w:pPr>
      <w:r w:rsidRPr="00B03B6C">
        <w:rPr>
          <w:lang w:val="fr-FR"/>
        </w:rPr>
        <w:t>30/09/2014 ou 7/10/2014 à 13h : rencontre avec la direction</w:t>
      </w:r>
    </w:p>
    <w:p w14:paraId="31EE5D99" w14:textId="77777777" w:rsidR="00B03B6C" w:rsidRDefault="00B03B6C" w:rsidP="00B03B6C">
      <w:pPr>
        <w:pStyle w:val="Pardeliste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>4/11/2014 à 14h : rencontre avec l’équipe pour l’état des lieux</w:t>
      </w:r>
    </w:p>
    <w:p w14:paraId="208977D9" w14:textId="77777777" w:rsidR="00B03B6C" w:rsidRPr="00C65B30" w:rsidRDefault="00B03B6C" w:rsidP="00B03B6C">
      <w:pPr>
        <w:pStyle w:val="Pardeliste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 xml:space="preserve">3/12/2014 : rencontre équipe : </w:t>
      </w:r>
      <w:r>
        <w:t>préparation de la JP</w:t>
      </w:r>
    </w:p>
    <w:p w14:paraId="54C77B53" w14:textId="77777777" w:rsidR="00C65B30" w:rsidRPr="00C65B30" w:rsidRDefault="00C65B30" w:rsidP="00B03B6C">
      <w:pPr>
        <w:pStyle w:val="Pardeliste"/>
        <w:numPr>
          <w:ilvl w:val="0"/>
          <w:numId w:val="9"/>
        </w:numPr>
        <w:jc w:val="both"/>
        <w:rPr>
          <w:lang w:val="fr-FR"/>
        </w:rPr>
      </w:pPr>
      <w:r>
        <w:t>JP ?</w:t>
      </w:r>
    </w:p>
    <w:p w14:paraId="03D3018A" w14:textId="77777777" w:rsidR="00C65B30" w:rsidRPr="00B03B6C" w:rsidRDefault="00C65B30" w:rsidP="00B03B6C">
      <w:pPr>
        <w:pStyle w:val="Pardeliste"/>
        <w:numPr>
          <w:ilvl w:val="0"/>
          <w:numId w:val="9"/>
        </w:numPr>
        <w:jc w:val="both"/>
        <w:rPr>
          <w:lang w:val="fr-FR"/>
        </w:rPr>
      </w:pPr>
      <w:proofErr w:type="spellStart"/>
      <w:r>
        <w:t>Debriefing</w:t>
      </w:r>
      <w:proofErr w:type="spellEnd"/>
      <w:r>
        <w:t xml:space="preserve"> de la JP ?</w:t>
      </w:r>
    </w:p>
    <w:p w14:paraId="50EEAB34" w14:textId="77777777" w:rsidR="00CB70B3" w:rsidRDefault="00B03B6C" w:rsidP="00AB3392">
      <w:pPr>
        <w:jc w:val="both"/>
        <w:rPr>
          <w:lang w:val="fr-FR"/>
        </w:rPr>
      </w:pPr>
      <w:r>
        <w:rPr>
          <w:lang w:val="fr-FR"/>
        </w:rPr>
        <w:t xml:space="preserve">Jumet : </w:t>
      </w:r>
    </w:p>
    <w:p w14:paraId="6F2AB9D6" w14:textId="77777777" w:rsidR="00B03B6C" w:rsidRDefault="00B03B6C" w:rsidP="00B03B6C">
      <w:pPr>
        <w:pStyle w:val="Pardeliste"/>
        <w:numPr>
          <w:ilvl w:val="0"/>
          <w:numId w:val="10"/>
        </w:numPr>
        <w:jc w:val="both"/>
        <w:rPr>
          <w:lang w:val="fr-FR"/>
        </w:rPr>
      </w:pPr>
      <w:r w:rsidRPr="00B03B6C">
        <w:rPr>
          <w:lang w:val="fr-FR"/>
        </w:rPr>
        <w:t>date à fixer après le 15/10/2014 : rencontre avec la direction</w:t>
      </w:r>
    </w:p>
    <w:p w14:paraId="55283FAD" w14:textId="77777777" w:rsidR="00B03B6C" w:rsidRDefault="00B03B6C" w:rsidP="00B03B6C">
      <w:pPr>
        <w:pStyle w:val="Pardeliste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4/11/2014 à 9h : rencontre avec l’équipe pour l’état des lieux</w:t>
      </w:r>
    </w:p>
    <w:p w14:paraId="041FB049" w14:textId="77777777" w:rsidR="00B03B6C" w:rsidRPr="00C65B30" w:rsidRDefault="00B03B6C" w:rsidP="00B03B6C">
      <w:pPr>
        <w:pStyle w:val="Pardeliste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 xml:space="preserve">4/12/2014 : rencontre équipe : </w:t>
      </w:r>
      <w:r>
        <w:t>préparation de la JP</w:t>
      </w:r>
    </w:p>
    <w:p w14:paraId="4EBA8B3A" w14:textId="77777777" w:rsidR="00C65B30" w:rsidRPr="00C65B30" w:rsidRDefault="00C65B30" w:rsidP="00C65B30">
      <w:pPr>
        <w:pStyle w:val="Pardeliste"/>
        <w:numPr>
          <w:ilvl w:val="0"/>
          <w:numId w:val="10"/>
        </w:numPr>
        <w:jc w:val="both"/>
        <w:rPr>
          <w:lang w:val="fr-FR"/>
        </w:rPr>
      </w:pPr>
      <w:r>
        <w:t>JP ?</w:t>
      </w:r>
    </w:p>
    <w:p w14:paraId="657C1E70" w14:textId="77777777" w:rsidR="00C65B30" w:rsidRPr="00B03B6C" w:rsidRDefault="00C65B30" w:rsidP="00C65B30">
      <w:pPr>
        <w:pStyle w:val="Pardeliste"/>
        <w:numPr>
          <w:ilvl w:val="0"/>
          <w:numId w:val="10"/>
        </w:numPr>
        <w:jc w:val="both"/>
        <w:rPr>
          <w:lang w:val="fr-FR"/>
        </w:rPr>
      </w:pPr>
      <w:proofErr w:type="spellStart"/>
      <w:r>
        <w:t>Debriefing</w:t>
      </w:r>
      <w:proofErr w:type="spellEnd"/>
      <w:r>
        <w:t xml:space="preserve"> de la JP ?</w:t>
      </w:r>
    </w:p>
    <w:p w14:paraId="65A89DE1" w14:textId="77777777" w:rsidR="00B03B6C" w:rsidRPr="00AB3392" w:rsidRDefault="00B03B6C" w:rsidP="00AB3392">
      <w:pPr>
        <w:jc w:val="both"/>
        <w:rPr>
          <w:lang w:val="fr-FR"/>
        </w:rPr>
      </w:pPr>
      <w:r>
        <w:rPr>
          <w:lang w:val="fr-FR"/>
        </w:rPr>
        <w:t>Collectif</w:t>
      </w:r>
    </w:p>
    <w:p w14:paraId="10BDAFDC" w14:textId="77777777" w:rsidR="00AB3392" w:rsidRDefault="008442E0" w:rsidP="00B03B6C">
      <w:pPr>
        <w:pStyle w:val="Pardeliste"/>
        <w:numPr>
          <w:ilvl w:val="0"/>
          <w:numId w:val="10"/>
        </w:numPr>
        <w:jc w:val="both"/>
      </w:pPr>
      <w:r>
        <w:t>17/10/2014 de 13h à 16h : préparation de la JP (SEDESS BXL)</w:t>
      </w:r>
    </w:p>
    <w:p w14:paraId="58104CB5" w14:textId="77777777" w:rsidR="00B03B6C" w:rsidRDefault="00B03B6C" w:rsidP="00B03B6C">
      <w:pPr>
        <w:pStyle w:val="Pardeliste"/>
        <w:numPr>
          <w:ilvl w:val="0"/>
          <w:numId w:val="10"/>
        </w:numPr>
        <w:jc w:val="both"/>
      </w:pPr>
      <w:r>
        <w:rPr>
          <w:lang w:val="fr-FR"/>
        </w:rPr>
        <w:t xml:space="preserve">26/11/2014 de 9h à 12h : </w:t>
      </w:r>
      <w:r>
        <w:t>préparation de la JP (SEGEC)</w:t>
      </w:r>
    </w:p>
    <w:p w14:paraId="045BA807" w14:textId="77777777" w:rsidR="00B03B6C" w:rsidRDefault="00B03B6C" w:rsidP="00B03B6C">
      <w:pPr>
        <w:pStyle w:val="Pardeliste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5/12/2014 de 13h à 16h : réunion Axe 1 (SEGEC)</w:t>
      </w:r>
    </w:p>
    <w:p w14:paraId="4B49DA13" w14:textId="77777777" w:rsidR="00B03B6C" w:rsidRDefault="00B03B6C" w:rsidP="00B03B6C">
      <w:pPr>
        <w:pStyle w:val="Pardeliste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5/3/2015 de 9h à 16h : réunion Axe 1 (SEDESS Namur)</w:t>
      </w:r>
    </w:p>
    <w:p w14:paraId="6B3FFA52" w14:textId="77777777" w:rsidR="00B03B6C" w:rsidRDefault="00B03B6C" w:rsidP="00B03B6C">
      <w:pPr>
        <w:pStyle w:val="Pardeliste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26/6/2015 de 9h à 16h : réunion Axe 1 (SEDESS Namur)</w:t>
      </w:r>
    </w:p>
    <w:p w14:paraId="1072F974" w14:textId="77777777" w:rsidR="00B03B6C" w:rsidRDefault="00B03B6C" w:rsidP="00B03B6C">
      <w:pPr>
        <w:pStyle w:val="Pardeliste"/>
        <w:jc w:val="both"/>
        <w:rPr>
          <w:lang w:val="fr-FR"/>
        </w:rPr>
      </w:pPr>
    </w:p>
    <w:p w14:paraId="25D88CB7" w14:textId="77777777" w:rsidR="00B03B6C" w:rsidRPr="00B03B6C" w:rsidRDefault="00B03B6C" w:rsidP="00B03B6C">
      <w:pPr>
        <w:pStyle w:val="Pardeliste"/>
        <w:jc w:val="both"/>
        <w:rPr>
          <w:lang w:val="fr-FR"/>
        </w:rPr>
      </w:pPr>
    </w:p>
    <w:p w14:paraId="7F9B1D72" w14:textId="77777777" w:rsidR="00AB3392" w:rsidRDefault="00AB3392" w:rsidP="00AB3392">
      <w:pPr>
        <w:jc w:val="both"/>
      </w:pPr>
    </w:p>
    <w:sectPr w:rsidR="00AB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6015"/>
    <w:multiLevelType w:val="hybridMultilevel"/>
    <w:tmpl w:val="3C363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3DC2"/>
    <w:multiLevelType w:val="hybridMultilevel"/>
    <w:tmpl w:val="D7C8A0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7C9B"/>
    <w:multiLevelType w:val="hybridMultilevel"/>
    <w:tmpl w:val="4E7C73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7E7"/>
    <w:multiLevelType w:val="hybridMultilevel"/>
    <w:tmpl w:val="EE748F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D0EC4"/>
    <w:multiLevelType w:val="hybridMultilevel"/>
    <w:tmpl w:val="309059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F02CD"/>
    <w:multiLevelType w:val="hybridMultilevel"/>
    <w:tmpl w:val="3D068D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F4142"/>
    <w:multiLevelType w:val="hybridMultilevel"/>
    <w:tmpl w:val="845ACF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23F5"/>
    <w:multiLevelType w:val="hybridMultilevel"/>
    <w:tmpl w:val="5EB24CE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F6531"/>
    <w:multiLevelType w:val="hybridMultilevel"/>
    <w:tmpl w:val="8E9A30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64548"/>
    <w:multiLevelType w:val="hybridMultilevel"/>
    <w:tmpl w:val="48985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2"/>
    <w:rsid w:val="0024532D"/>
    <w:rsid w:val="003E7185"/>
    <w:rsid w:val="008442E0"/>
    <w:rsid w:val="0094163D"/>
    <w:rsid w:val="00A378FE"/>
    <w:rsid w:val="00AB3392"/>
    <w:rsid w:val="00AB418B"/>
    <w:rsid w:val="00B03B6C"/>
    <w:rsid w:val="00BB476B"/>
    <w:rsid w:val="00C56840"/>
    <w:rsid w:val="00C65B30"/>
    <w:rsid w:val="00CB70B3"/>
    <w:rsid w:val="00D06DA0"/>
    <w:rsid w:val="00E74616"/>
    <w:rsid w:val="00E77AF1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EC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B33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1092</Words>
  <Characters>6012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Cavillot Christophe</dc:creator>
  <cp:keywords/>
  <dc:description/>
  <cp:lastModifiedBy>Marjorie Migeot</cp:lastModifiedBy>
  <cp:revision>8</cp:revision>
  <dcterms:created xsi:type="dcterms:W3CDTF">2014-09-08T06:46:00Z</dcterms:created>
  <dcterms:modified xsi:type="dcterms:W3CDTF">2018-10-09T12:05:00Z</dcterms:modified>
</cp:coreProperties>
</file>